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12C9" w14:textId="77777777" w:rsidR="00AA1818" w:rsidRPr="00A51672" w:rsidRDefault="00AA1818" w:rsidP="00AA1818">
      <w:pPr>
        <w:keepNext/>
        <w:keepLines/>
        <w:spacing w:after="0" w:line="240" w:lineRule="auto"/>
        <w:ind w:left="-424" w:firstLine="424"/>
        <w:jc w:val="center"/>
        <w:outlineLvl w:val="0"/>
        <w:rPr>
          <w:rFonts w:ascii="Jadid" w:hAnsi="Jadid" w:cs="PT Bold Heading"/>
          <w:b/>
          <w:bCs/>
          <w:sz w:val="32"/>
          <w:szCs w:val="32"/>
          <w:lang w:bidi="ar-EG"/>
        </w:rPr>
      </w:pPr>
      <w:r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أولا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 xml:space="preserve">: 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ال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ـ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دبل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ـــ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وم ال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مهنيــة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 xml:space="preserve"> في التربي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ــــ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ة</w:t>
      </w:r>
    </w:p>
    <w:p w14:paraId="2FC5A9AC" w14:textId="77777777" w:rsidR="00AA1818" w:rsidRDefault="00AA1818" w:rsidP="00AA181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731BC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Professional </w:t>
      </w:r>
      <w:r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D</w:t>
      </w:r>
      <w:r w:rsidRPr="001731BC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iploma in </w:t>
      </w:r>
      <w:r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E</w:t>
      </w:r>
      <w:r w:rsidRPr="001731BC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ducation</w:t>
      </w:r>
    </w:p>
    <w:p w14:paraId="59495CD2" w14:textId="4356F18D" w:rsidR="00AA1818" w:rsidRDefault="00AA1818" w:rsidP="00AA1818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6B19EB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الدبلوم المهنية في التربية تخصص الجودة والاعتماد المدرسي.</w:t>
      </w:r>
    </w:p>
    <w:p w14:paraId="6E7AC1A6" w14:textId="77777777" w:rsidR="00AA1818" w:rsidRPr="006B19EB" w:rsidRDefault="00AA1818" w:rsidP="00AA1818">
      <w:pPr>
        <w:bidi/>
        <w:spacing w:after="0" w:line="240" w:lineRule="auto"/>
        <w:jc w:val="center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6B19EB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 xml:space="preserve">Professional diploma in education, specializing in quality and school </w:t>
      </w:r>
      <w:proofErr w:type="gramStart"/>
      <w:r w:rsidRPr="006B19EB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accreditation</w:t>
      </w:r>
      <w:proofErr w:type="gramEnd"/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276"/>
        <w:gridCol w:w="2993"/>
        <w:gridCol w:w="5843"/>
      </w:tblGrid>
      <w:tr w:rsidR="00AA1818" w:rsidRPr="00A51672" w14:paraId="25AEE0B8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808A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0A909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9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41AB37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8523B05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A51672" w14:paraId="18090B8E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40EFCBA2" w14:textId="77777777" w:rsidR="00AA1818" w:rsidRPr="00A51672" w:rsidRDefault="00AA1818" w:rsidP="00436104">
            <w:pPr>
              <w:bidi/>
              <w:spacing w:line="240" w:lineRule="exact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63E90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CED611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5F0AAC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إدارة الجودة الشاملة ونظم الاعتماد المدرسي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2CD5902E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Total quality management and school accreditation systems</w:t>
            </w:r>
          </w:p>
        </w:tc>
      </w:tr>
      <w:tr w:rsidR="00AA1818" w:rsidRPr="00A51672" w14:paraId="2549855C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E0D0E12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E186F4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CED612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803243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التخطيط الاستراتيجي المدرسي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B92440E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strategic planning</w:t>
            </w:r>
          </w:p>
        </w:tc>
      </w:tr>
      <w:tr w:rsidR="00AA1818" w:rsidRPr="00A51672" w14:paraId="68427454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08DDDB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7F46F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CED613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6D14B65" w14:textId="77777777" w:rsidR="00AA1818" w:rsidRPr="001731B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الإدارة المدرسية والصفية(2)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6460BE1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and classroom administration (2)</w:t>
            </w:r>
          </w:p>
        </w:tc>
      </w:tr>
      <w:tr w:rsidR="00AA1818" w:rsidRPr="00A51672" w14:paraId="7F27F64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875A03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8F644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CED614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F07920D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حالات وتطبيقات في الإدارة المدرسية والصفية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07AB96B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Cases and applications in school and classroom management</w:t>
            </w:r>
          </w:p>
        </w:tc>
      </w:tr>
      <w:tr w:rsidR="00AA1818" w:rsidRPr="00A51672" w14:paraId="34573F87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B206C78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EE191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CED615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A44D3CD" w14:textId="77777777" w:rsidR="00AA1818" w:rsidRPr="001731B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التعليم قبل الجامعي وإدارته في الدول العربية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D7E60E0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Pre-university education and its management in Arab countries</w:t>
            </w:r>
          </w:p>
        </w:tc>
      </w:tr>
      <w:tr w:rsidR="00AA1818" w:rsidRPr="00A51672" w14:paraId="657A3584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22CE2D5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6AF1D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CED616</w:t>
            </w:r>
          </w:p>
        </w:tc>
        <w:tc>
          <w:tcPr>
            <w:tcW w:w="299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78CC0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نظم المعلومات المدرسية</w:t>
            </w:r>
          </w:p>
        </w:tc>
        <w:tc>
          <w:tcPr>
            <w:tcW w:w="584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B389A0A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information systems</w:t>
            </w:r>
          </w:p>
        </w:tc>
      </w:tr>
      <w:tr w:rsidR="00AA1818" w:rsidRPr="00A51672" w14:paraId="47341C96" w14:textId="77777777" w:rsidTr="00436104">
        <w:trPr>
          <w:trHeight w:val="60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3F88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1F1EA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6EA718D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B131C5F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A51672" w14:paraId="134FC18F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3539898C" w14:textId="77777777" w:rsidR="00AA1818" w:rsidRPr="00A51672" w:rsidRDefault="00AA1818" w:rsidP="00436104">
            <w:pPr>
              <w:bidi/>
              <w:spacing w:line="240" w:lineRule="exact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فصل ثان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5E9EA4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CED621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7F8F129" w14:textId="77777777" w:rsidR="00AA1818" w:rsidRPr="00F7027D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تقويم الأداء المدرسي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2448AE34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performance evaluation</w:t>
            </w:r>
          </w:p>
        </w:tc>
      </w:tr>
      <w:tr w:rsidR="00AA1818" w:rsidRPr="00A51672" w14:paraId="71136173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5C1350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1D5D7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CED622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1965532" w14:textId="77777777" w:rsidR="00AA1818" w:rsidRPr="00F7027D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المشاركة المجتمعية في التعليم (منظور مقارن)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F4F5242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Community participation in education (comparative perspective)</w:t>
            </w:r>
          </w:p>
        </w:tc>
      </w:tr>
      <w:tr w:rsidR="00AA1818" w:rsidRPr="00A51672" w14:paraId="7F4EFDDF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F8E70D1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8AB51A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CED623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252829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قاعة بحث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2695E2E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Research hall</w:t>
            </w:r>
          </w:p>
        </w:tc>
      </w:tr>
      <w:tr w:rsidR="00AA1818" w:rsidRPr="00A51672" w14:paraId="65176DE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46E5B2F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ACE79F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CED624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C3EBEE4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مشروع أو تدريب ميداني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E2DFB89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Project or field training</w:t>
            </w:r>
          </w:p>
        </w:tc>
      </w:tr>
      <w:tr w:rsidR="00AA1818" w:rsidRPr="00A51672" w14:paraId="377463BF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EE09E39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22BFFC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CED625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22BE0C4" w14:textId="77777777" w:rsidR="00AA1818" w:rsidRPr="00C100D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مدخل في القيادة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85A9E37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Introduction to educational leadership</w:t>
            </w:r>
          </w:p>
        </w:tc>
      </w:tr>
      <w:tr w:rsidR="00AA1818" w:rsidRPr="00A51672" w14:paraId="2C53B50E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7235FF8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256ECE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CED626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E18BA2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التنمية المهنية للقيادات المدرسية والمعلمين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5A9C0BC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AF19C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Professional development for school leaders and teachers</w:t>
            </w:r>
          </w:p>
        </w:tc>
      </w:tr>
    </w:tbl>
    <w:p w14:paraId="297D040E" w14:textId="7F6A4E8F" w:rsidR="00AA1818" w:rsidRDefault="00AA1818" w:rsidP="00AA1818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4D03E0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الدبلوم المهنية في التربية تخصص الإدارة المدرسية.</w:t>
      </w:r>
    </w:p>
    <w:p w14:paraId="3C115624" w14:textId="77777777" w:rsidR="00AA1818" w:rsidRDefault="00AA1818" w:rsidP="00AA1818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4D03E0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Professional Diploma in Education, specializing in School Administration</w:t>
      </w:r>
      <w:r w:rsidRPr="004D03E0"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  <w:t>.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276"/>
        <w:gridCol w:w="2993"/>
        <w:gridCol w:w="5843"/>
      </w:tblGrid>
      <w:tr w:rsidR="00AA1818" w:rsidRPr="00A51672" w14:paraId="4EDB3EFD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CA2A7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8EBA8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9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958A22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E12F29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A51672" w14:paraId="60E022E9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4C0C5CEE" w14:textId="77777777" w:rsidR="00AA1818" w:rsidRPr="00A51672" w:rsidRDefault="00AA1818" w:rsidP="00436104">
            <w:pPr>
              <w:bidi/>
              <w:spacing w:line="240" w:lineRule="exact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55FB5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AED611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A9718A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مدخل في الإدارة التربوية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0198E043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Introduction to educational administration</w:t>
            </w:r>
          </w:p>
        </w:tc>
      </w:tr>
      <w:tr w:rsidR="00AA1818" w:rsidRPr="00A51672" w14:paraId="2B93A007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1A823CF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726EFF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AED612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31932B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تقويم الأداء المدرسي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48BA3BC4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performance evaluation</w:t>
            </w:r>
          </w:p>
        </w:tc>
      </w:tr>
      <w:tr w:rsidR="00AA1818" w:rsidRPr="00A51672" w14:paraId="6432A432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96EED8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9A5A3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AED613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F83961F" w14:textId="77777777" w:rsidR="00AA1818" w:rsidRPr="001731B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الإدارة المدرسية والصفية(2)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622E832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and classroom administration (2)</w:t>
            </w:r>
          </w:p>
        </w:tc>
      </w:tr>
      <w:tr w:rsidR="00AA1818" w:rsidRPr="00A51672" w14:paraId="25C774C5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5D210C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DB1489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AED614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DAFAEF9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تطبيقات في الإدارة المدرسية والصفية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57D8732D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Applications in school and classroom management</w:t>
            </w:r>
          </w:p>
        </w:tc>
      </w:tr>
      <w:tr w:rsidR="00AA1818" w:rsidRPr="00A51672" w14:paraId="04C80364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FD760D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ABDA1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AED615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FD9D202" w14:textId="77777777" w:rsidR="00AA1818" w:rsidRPr="001731B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نظم المعلومات المدرسية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25A7F07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information systems</w:t>
            </w:r>
          </w:p>
        </w:tc>
      </w:tr>
      <w:tr w:rsidR="00AA1818" w:rsidRPr="00A51672" w14:paraId="5417B437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836D0A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E2D9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AED616</w:t>
            </w:r>
          </w:p>
        </w:tc>
        <w:tc>
          <w:tcPr>
            <w:tcW w:w="299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56EA4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التعليم قبل الجامعي وإدارته في الدول العربية (منظور مقارن)</w:t>
            </w:r>
          </w:p>
        </w:tc>
        <w:tc>
          <w:tcPr>
            <w:tcW w:w="584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E67182F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Pre-university education and its management in Arab countries (a comparative perspective)</w:t>
            </w:r>
          </w:p>
        </w:tc>
      </w:tr>
      <w:tr w:rsidR="00AA1818" w:rsidRPr="00A51672" w14:paraId="107CE85E" w14:textId="77777777" w:rsidTr="00436104">
        <w:trPr>
          <w:trHeight w:val="60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9920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2D2A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2293E65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34B72B8" w14:textId="77777777" w:rsidR="00AA1818" w:rsidRPr="004D03E0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A51672" w14:paraId="66CEE6EF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22EB2ABA" w14:textId="77777777" w:rsidR="00AA1818" w:rsidRPr="00A51672" w:rsidRDefault="00AA1818" w:rsidP="00436104">
            <w:pPr>
              <w:bidi/>
              <w:spacing w:line="240" w:lineRule="exact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فصل ثان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D2ED79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AED621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0ED14DF" w14:textId="77777777" w:rsidR="00AA1818" w:rsidRPr="00F7027D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إدارة الجودة الشاملة ونظم الاعتماد المدرسي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024687A8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Total quality management and school accreditation systems</w:t>
            </w:r>
          </w:p>
        </w:tc>
      </w:tr>
      <w:tr w:rsidR="00AA1818" w:rsidRPr="00A51672" w14:paraId="4861B163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A7E53C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614B9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AED622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E9EC111" w14:textId="77777777" w:rsidR="00AA1818" w:rsidRPr="00F7027D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التسويق المدرسي الفعال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5B618CC1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Effective school marketing</w:t>
            </w:r>
          </w:p>
        </w:tc>
      </w:tr>
      <w:tr w:rsidR="00AA1818" w:rsidRPr="00A51672" w14:paraId="5CCFEA9F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6DF04AB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C30EEE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AED623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A208F2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قاعة بحث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E2000E9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Research hall</w:t>
            </w:r>
          </w:p>
        </w:tc>
      </w:tr>
      <w:tr w:rsidR="00AA1818" w:rsidRPr="00A51672" w14:paraId="599AF32E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F68B8E5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89E894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AED624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8AC693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مشروع أو تدريب ميداني(زيارات ميدانية لبعض المدارس)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94DD2C1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Project or field training (field visits to some schools)</w:t>
            </w:r>
          </w:p>
        </w:tc>
      </w:tr>
      <w:tr w:rsidR="00AA1818" w:rsidRPr="00A51672" w14:paraId="64148DD2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87006FA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C8616F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AED625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4EDD80" w14:textId="77777777" w:rsidR="00AA1818" w:rsidRPr="00C100D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فرق العمل المدرسية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2947336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work teams</w:t>
            </w:r>
          </w:p>
        </w:tc>
      </w:tr>
      <w:tr w:rsidR="00AA1818" w:rsidRPr="00A51672" w14:paraId="653BEF8E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3919BC4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1165F4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AED626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A80FA8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التنمية المهنية للقيادات المدرسية والمعلمين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1174843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D03E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Professional development for school leaders and teachers</w:t>
            </w:r>
          </w:p>
        </w:tc>
      </w:tr>
    </w:tbl>
    <w:p w14:paraId="2B87BDAF" w14:textId="4D37A3D8" w:rsidR="00AA1818" w:rsidRPr="00C03249" w:rsidRDefault="00AA1818" w:rsidP="00AA1818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C03249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 xml:space="preserve"> الدبلوم المهنية في التربية تخصص القيادة التربوية</w:t>
      </w:r>
    </w:p>
    <w:p w14:paraId="0288CDF1" w14:textId="1184A051" w:rsidR="000B58A7" w:rsidRDefault="00AA1818" w:rsidP="00AA1818">
      <w:pPr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C03249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Professional Diploma in Education, specializing in Educational Leadership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276"/>
        <w:gridCol w:w="2993"/>
        <w:gridCol w:w="5843"/>
      </w:tblGrid>
      <w:tr w:rsidR="00AA1818" w:rsidRPr="00A51672" w14:paraId="032895E7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C1A02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_Hlk166360918"/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E8F8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9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233F40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2456F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A51672" w14:paraId="065545E3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470B6881" w14:textId="77777777" w:rsidR="00AA1818" w:rsidRPr="00A51672" w:rsidRDefault="00AA1818" w:rsidP="00436104">
            <w:pPr>
              <w:bidi/>
              <w:spacing w:line="240" w:lineRule="exact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FB1A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shd w:val="clear" w:color="auto" w:fill="B3E5A1" w:themeFill="accent6" w:themeFillTint="66"/>
                <w:rtl/>
                <w:lang w:bidi="ar-EG"/>
              </w:rPr>
              <w:t>فصل</w:t>
            </w: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B4EF7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AED631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7526C9D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ونظريات القيادة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001D7D1C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History and theories of leadership</w:t>
            </w:r>
          </w:p>
        </w:tc>
      </w:tr>
      <w:tr w:rsidR="00AA1818" w:rsidRPr="00A51672" w14:paraId="1DE719F9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066B71D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B846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AED632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6622A4F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مدخل في القيادة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EFDE92B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Introduction to educational leadership</w:t>
            </w:r>
          </w:p>
        </w:tc>
      </w:tr>
      <w:tr w:rsidR="00AA1818" w:rsidRPr="00A51672" w14:paraId="3EE0DBC9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5DC28F8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1C7ED2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AED633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23A1821" w14:textId="77777777" w:rsidR="00AA1818" w:rsidRPr="001731B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مدخل في الإدارة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9BC7BA9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Introduction to educational administration</w:t>
            </w:r>
          </w:p>
        </w:tc>
      </w:tr>
      <w:tr w:rsidR="00AA1818" w:rsidRPr="00A51672" w14:paraId="6FA6572F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35C7C3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1748A4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AED634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E4A878D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تطبيقات عملية في القيادة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C3F3379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Practical applications in educational leadership</w:t>
            </w:r>
          </w:p>
        </w:tc>
      </w:tr>
      <w:tr w:rsidR="00AA1818" w:rsidRPr="00A51672" w14:paraId="1CBCC065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B6BA90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411EA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AED635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942D392" w14:textId="77777777" w:rsidR="00AA1818" w:rsidRPr="001731B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السلوك التنظيمي في المؤسسات التعليمية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3BB8A7E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Organizational behavior in educational institutions</w:t>
            </w:r>
          </w:p>
        </w:tc>
      </w:tr>
      <w:tr w:rsidR="00AA1818" w:rsidRPr="00A51672" w14:paraId="5CE07DE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02D942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924C9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AED636</w:t>
            </w:r>
          </w:p>
        </w:tc>
        <w:tc>
          <w:tcPr>
            <w:tcW w:w="299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25089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التعليم قبل الجامعي وإدارته في الدول العربية (منظور مقارن)</w:t>
            </w:r>
          </w:p>
        </w:tc>
        <w:tc>
          <w:tcPr>
            <w:tcW w:w="584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4C74CF7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Pre-university education and its management in Arab countries (a comparative perspective)</w:t>
            </w:r>
          </w:p>
        </w:tc>
      </w:tr>
      <w:tr w:rsidR="00AA1818" w:rsidRPr="00A51672" w14:paraId="4CDAE1BE" w14:textId="77777777" w:rsidTr="00436104">
        <w:trPr>
          <w:trHeight w:val="60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B603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B6C82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29D73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032184B" w14:textId="77777777" w:rsidR="00AA1818" w:rsidRPr="004D03E0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A51672" w14:paraId="766CE813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04131077" w14:textId="77777777" w:rsidR="00AA1818" w:rsidRPr="00A51672" w:rsidRDefault="00AA1818" w:rsidP="00436104">
            <w:pPr>
              <w:bidi/>
              <w:spacing w:line="240" w:lineRule="exact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فصل ثان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6B61E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AED641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4987985" w14:textId="77777777" w:rsidR="00AA1818" w:rsidRPr="00F7027D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إدارة التغيير التربوي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587AB48A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Educational change management</w:t>
            </w:r>
          </w:p>
        </w:tc>
      </w:tr>
      <w:tr w:rsidR="00AA1818" w:rsidRPr="00A51672" w14:paraId="6B8E4FCB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B1007DA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0A2637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AED642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D68D4A9" w14:textId="77777777" w:rsidR="00AA1818" w:rsidRPr="00F7027D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قاعة بحث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9B33893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Research hall</w:t>
            </w:r>
          </w:p>
        </w:tc>
      </w:tr>
      <w:tr w:rsidR="00AA1818" w:rsidRPr="00A51672" w14:paraId="2BBD7672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D980A45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CEC5B7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AED643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383F6B8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نظم اختيار وتدريب القيادات التربوية- منظور مقارن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89CA045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Systems for selecting and training educational leaders - a comparative perspective</w:t>
            </w:r>
          </w:p>
        </w:tc>
      </w:tr>
      <w:tr w:rsidR="00AA1818" w:rsidRPr="00A51672" w14:paraId="78DB2BE9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E75C52A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199641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AED644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BA605B8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مشروع أو تدريب ميداني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4B362FF8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Project or field training</w:t>
            </w:r>
          </w:p>
        </w:tc>
      </w:tr>
      <w:tr w:rsidR="00AA1818" w:rsidRPr="00A51672" w14:paraId="20EB827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B307C4A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1CD30F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AED645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2D9DECA" w14:textId="77777777" w:rsidR="00AA1818" w:rsidRPr="00C100D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الإشراف الإداري التربوي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4B4493EB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Educational administrative supervision</w:t>
            </w:r>
          </w:p>
        </w:tc>
      </w:tr>
      <w:tr w:rsidR="00AA1818" w:rsidRPr="00A51672" w14:paraId="6D0FB52D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5F94F93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E784B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AED646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109B06F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التطوير التنظيمي للمؤسسات التعليمية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BC26E55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03249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Organizational development of educational institutions</w:t>
            </w:r>
          </w:p>
        </w:tc>
      </w:tr>
      <w:bookmarkEnd w:id="0"/>
    </w:tbl>
    <w:p w14:paraId="1F11B3E6" w14:textId="77777777" w:rsidR="00AA1818" w:rsidRDefault="00AA1818" w:rsidP="00AA1818">
      <w:pPr>
        <w:bidi/>
        <w:spacing w:after="0" w:line="240" w:lineRule="auto"/>
        <w:jc w:val="center"/>
        <w:rPr>
          <w:rFonts w:ascii="Jadid" w:hAnsi="Jadid" w:cs="Jadid"/>
          <w:sz w:val="32"/>
          <w:szCs w:val="32"/>
          <w:rtl/>
          <w:lang w:bidi="ar-EG"/>
        </w:rPr>
      </w:pPr>
    </w:p>
    <w:p w14:paraId="052F460A" w14:textId="611D3CB4" w:rsidR="00AA1818" w:rsidRPr="00C03249" w:rsidRDefault="00AA1818" w:rsidP="00AA1818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C03249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 xml:space="preserve">الدبلوم المهنية في التربية تخصص </w:t>
      </w:r>
      <w:r w:rsidRPr="007E099D"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  <w:t>التربية الدولية</w:t>
      </w:r>
    </w:p>
    <w:p w14:paraId="019EAC0D" w14:textId="77777777" w:rsidR="00AA1818" w:rsidRPr="007E099D" w:rsidRDefault="00AA1818" w:rsidP="00AA1818">
      <w:pPr>
        <w:bidi/>
        <w:spacing w:after="0" w:line="240" w:lineRule="auto"/>
        <w:jc w:val="center"/>
        <w:rPr>
          <w:rFonts w:ascii="Jadid" w:hAnsi="Jadid" w:cs="Jadid"/>
          <w:sz w:val="32"/>
          <w:szCs w:val="32"/>
          <w:rtl/>
          <w:lang w:bidi="ar-EG"/>
        </w:rPr>
      </w:pPr>
      <w:r w:rsidRPr="007E099D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Professional Diploma in Education, specializing in International Education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276"/>
        <w:gridCol w:w="2993"/>
        <w:gridCol w:w="5843"/>
      </w:tblGrid>
      <w:tr w:rsidR="00AA1818" w:rsidRPr="00A51672" w14:paraId="660C20FB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E30E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bookmarkStart w:id="1" w:name="_Hlk166361081"/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5E90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9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69886D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47A61F2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A51672" w14:paraId="6A33E877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7A5A337E" w14:textId="77777777" w:rsidR="00AA1818" w:rsidRPr="00A51672" w:rsidRDefault="00AA1818" w:rsidP="00436104">
            <w:pPr>
              <w:bidi/>
              <w:spacing w:line="240" w:lineRule="exact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7661B4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IED611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58F3D2F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التربية الدولية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432B2B96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International education</w:t>
            </w:r>
          </w:p>
        </w:tc>
      </w:tr>
      <w:tr w:rsidR="00AA1818" w:rsidRPr="00A51672" w14:paraId="4D00C143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46A084D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CD6177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IED612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C20F6D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المدارس الدولية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7AB2D97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International schools</w:t>
            </w:r>
          </w:p>
        </w:tc>
      </w:tr>
      <w:tr w:rsidR="00AA1818" w:rsidRPr="00A51672" w14:paraId="454E5DCF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1030527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E96C87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IED613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4F55C33" w14:textId="77777777" w:rsidR="00AA1818" w:rsidRPr="001731B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اتجاهات حديثة في مادة التخصص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3DECC3E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Modern trends in the subject of specialization</w:t>
            </w:r>
          </w:p>
        </w:tc>
      </w:tr>
      <w:tr w:rsidR="00AA1818" w:rsidRPr="00A51672" w14:paraId="7F448D54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A71AEA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454DED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IED614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BCB451A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تطبيقات عملية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5026E5A3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Practical applications</w:t>
            </w:r>
          </w:p>
        </w:tc>
      </w:tr>
      <w:tr w:rsidR="00AA1818" w:rsidRPr="00A51672" w14:paraId="777DFB8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3EEDE09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C89EF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IED615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4873D34" w14:textId="77777777" w:rsidR="00AA1818" w:rsidRPr="001731B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المنظمات الدولية وتطوير التعليم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343B4DB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International organizations and education development</w:t>
            </w:r>
          </w:p>
        </w:tc>
      </w:tr>
      <w:tr w:rsidR="00AA1818" w:rsidRPr="00A51672" w14:paraId="7F242C6D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727D000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63550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IED616</w:t>
            </w:r>
          </w:p>
        </w:tc>
        <w:tc>
          <w:tcPr>
            <w:tcW w:w="299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C112B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التعليم قبل الجامعي وإدارته في الدول العربية (منظور مقارن)</w:t>
            </w:r>
          </w:p>
        </w:tc>
        <w:tc>
          <w:tcPr>
            <w:tcW w:w="584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7F86414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Pre-university education and its management in Arab countries (a comparative perspective)</w:t>
            </w:r>
          </w:p>
        </w:tc>
      </w:tr>
      <w:tr w:rsidR="00AA1818" w:rsidRPr="00A51672" w14:paraId="1E07810C" w14:textId="77777777" w:rsidTr="00436104">
        <w:trPr>
          <w:trHeight w:val="60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957A5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342D22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B4432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681D64F" w14:textId="77777777" w:rsidR="00AA1818" w:rsidRPr="004D03E0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A51672" w14:paraId="25E4109A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20EE75DD" w14:textId="77777777" w:rsidR="00AA1818" w:rsidRPr="00A51672" w:rsidRDefault="00AA1818" w:rsidP="00436104">
            <w:pPr>
              <w:bidi/>
              <w:spacing w:line="240" w:lineRule="exact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فصل ثان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2C6437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IED621</w:t>
            </w:r>
          </w:p>
        </w:tc>
        <w:tc>
          <w:tcPr>
            <w:tcW w:w="299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D0D9660" w14:textId="77777777" w:rsidR="00AA1818" w:rsidRPr="00F7027D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معلم التعليم الدولي: منظور مقارن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0D4EDF95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International teacher education: a comparative perspective</w:t>
            </w:r>
          </w:p>
        </w:tc>
      </w:tr>
      <w:tr w:rsidR="00AA1818" w:rsidRPr="00A51672" w14:paraId="19928305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95DA3A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5B66D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IED622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58498D9" w14:textId="77777777" w:rsidR="00AA1818" w:rsidRPr="00F7027D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تنمية مهارات اللغة الأجنبية (الإنجليزية أو الألمانية) ومهارات الحاسب الآلي.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AE8A1C4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Developing foreign language skills (English or German) and computer skills.</w:t>
            </w:r>
          </w:p>
        </w:tc>
      </w:tr>
      <w:tr w:rsidR="00AA1818" w:rsidRPr="00A51672" w14:paraId="365095E7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4B90DBE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50EAF7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IED623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D5307B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قاعة بحث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55C7065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Research hall</w:t>
            </w:r>
          </w:p>
        </w:tc>
      </w:tr>
      <w:tr w:rsidR="00AA1818" w:rsidRPr="00A51672" w14:paraId="488CA12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C939622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F380AD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IED624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C9C3D0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مشروع أو تدريب ميداني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0DDD04B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Project or field training</w:t>
            </w:r>
          </w:p>
        </w:tc>
      </w:tr>
      <w:tr w:rsidR="00AA1818" w:rsidRPr="00A51672" w14:paraId="21AC26C4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60FB2E1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4E4DC9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IED625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0AEF03" w14:textId="77777777" w:rsidR="00AA1818" w:rsidRPr="00C100DC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تعليم حقوق الإنسان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4801B82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Human rights education</w:t>
            </w:r>
          </w:p>
        </w:tc>
      </w:tr>
      <w:tr w:rsidR="00AA1818" w:rsidRPr="00A51672" w14:paraId="77253D72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457ED31" w14:textId="77777777" w:rsidR="00AA1818" w:rsidRPr="00A51672" w:rsidRDefault="00AA1818" w:rsidP="00436104">
            <w:pPr>
              <w:bidi/>
              <w:spacing w:line="24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334F4A" w14:textId="77777777" w:rsidR="00AA1818" w:rsidRPr="00A51672" w:rsidRDefault="00AA1818" w:rsidP="00436104">
            <w:pPr>
              <w:bidi/>
              <w:spacing w:line="240" w:lineRule="exact"/>
              <w:jc w:val="center"/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IED626</w:t>
            </w:r>
          </w:p>
        </w:tc>
        <w:tc>
          <w:tcPr>
            <w:tcW w:w="29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7757F3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إدارة التنوع الثقافي بالمدارس الدولية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19EE0DC" w14:textId="77777777" w:rsidR="00AA1818" w:rsidRPr="006B19E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2282A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Managing cultural diversity in international schools</w:t>
            </w:r>
          </w:p>
        </w:tc>
      </w:tr>
      <w:bookmarkEnd w:id="1"/>
    </w:tbl>
    <w:p w14:paraId="716B5A70" w14:textId="77777777" w:rsidR="00AA1818" w:rsidRDefault="00AA1818" w:rsidP="00AA1818">
      <w:pPr>
        <w:bidi/>
        <w:spacing w:after="160" w:line="259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7F07BF19" w14:textId="77777777" w:rsidR="000D6186" w:rsidRDefault="000D6186" w:rsidP="000D6186">
      <w:pPr>
        <w:bidi/>
        <w:spacing w:after="160" w:line="259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605A7663" w14:textId="77777777" w:rsidR="000D6186" w:rsidRDefault="000D6186" w:rsidP="000D6186">
      <w:pPr>
        <w:bidi/>
        <w:spacing w:after="160" w:line="259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0F580FF6" w14:textId="77777777" w:rsidR="000D6186" w:rsidRDefault="000D6186" w:rsidP="000D6186">
      <w:pPr>
        <w:bidi/>
        <w:spacing w:after="160" w:line="259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3E7972F3" w14:textId="77777777" w:rsidR="00AA1818" w:rsidRPr="00A51672" w:rsidRDefault="00AA1818" w:rsidP="00AA1818">
      <w:pPr>
        <w:keepNext/>
        <w:keepLines/>
        <w:spacing w:after="0" w:line="240" w:lineRule="auto"/>
        <w:ind w:left="-424" w:firstLine="424"/>
        <w:jc w:val="center"/>
        <w:outlineLvl w:val="0"/>
        <w:rPr>
          <w:rFonts w:ascii="Jadid" w:hAnsi="Jadid" w:cs="PT Bold Heading"/>
          <w:b/>
          <w:bCs/>
          <w:sz w:val="32"/>
          <w:szCs w:val="32"/>
          <w:lang w:bidi="ar-EG"/>
        </w:rPr>
      </w:pPr>
      <w:r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lastRenderedPageBreak/>
        <w:t>ثانيا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 xml:space="preserve">: 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ال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ـ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دبل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ـــ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 xml:space="preserve">وم </w:t>
      </w:r>
      <w:r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الخاص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 xml:space="preserve"> في التربي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ــــ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ة</w:t>
      </w:r>
    </w:p>
    <w:p w14:paraId="543B9C48" w14:textId="77777777" w:rsidR="00AA1818" w:rsidRDefault="00AA1818" w:rsidP="00AA181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D6EE5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Special </w:t>
      </w:r>
      <w:r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D</w:t>
      </w:r>
      <w:r w:rsidRPr="001731BC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iploma in </w:t>
      </w:r>
      <w:r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E</w:t>
      </w:r>
      <w:r w:rsidRPr="001731BC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ducation</w:t>
      </w:r>
    </w:p>
    <w:p w14:paraId="61534D5E" w14:textId="77777777" w:rsidR="00AA1818" w:rsidRPr="00C761CA" w:rsidRDefault="00AA1818" w:rsidP="00AA1818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53CC06A8" w14:textId="18D65ADB" w:rsidR="00AA1818" w:rsidRDefault="00AA1818" w:rsidP="00AA1818">
      <w:pPr>
        <w:bidi/>
        <w:spacing w:after="0" w:line="240" w:lineRule="auto"/>
        <w:rPr>
          <w:rFonts w:ascii="Jadid" w:hAnsi="Jadid" w:cs="PT Bold Heading"/>
          <w:b/>
          <w:bCs/>
          <w:sz w:val="32"/>
          <w:szCs w:val="32"/>
          <w:rtl/>
          <w:lang w:bidi="ar-EG"/>
        </w:rPr>
      </w:pPr>
      <w:r w:rsidRPr="00167A3E">
        <w:rPr>
          <w:rFonts w:ascii="Jadid" w:hAnsi="Jadid" w:cs="Jadid"/>
          <w:sz w:val="32"/>
          <w:szCs w:val="32"/>
          <w:lang w:bidi="ar-EG"/>
        </w:rPr>
        <w:t xml:space="preserve"> </w:t>
      </w:r>
      <w:r w:rsidRPr="002B57E9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الدبلوم الخاصة في التربية تخصص التربية المقارنة.</w:t>
      </w:r>
    </w:p>
    <w:p w14:paraId="5528505E" w14:textId="77777777" w:rsidR="00AA1818" w:rsidRPr="002B57E9" w:rsidRDefault="00AA1818" w:rsidP="00AA1818">
      <w:pPr>
        <w:bidi/>
        <w:spacing w:after="0" w:line="240" w:lineRule="auto"/>
        <w:jc w:val="center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2B57E9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Special Diploma in Education, specializing in Comparative Education</w:t>
      </w:r>
      <w:r w:rsidRPr="002B57E9"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  <w:t>.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AA1818" w:rsidRPr="00A51672" w14:paraId="3443E745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189D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2623C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3FF832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C57ED9F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1616E6" w14:paraId="6AC9DCC8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2C0C1B3C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7D861D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CED711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558F0503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مقرر متقدم في التربية المقارنة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6AC0354E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Advanced course in comparative education</w:t>
            </w:r>
          </w:p>
        </w:tc>
      </w:tr>
      <w:tr w:rsidR="00AA1818" w:rsidRPr="001616E6" w14:paraId="6A23D4E1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D27D0A0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5B7B8096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CED712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2C00DB00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قراءات في التخصص باللغة الانجليزية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7DE670B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Specialized readings in English</w:t>
            </w:r>
          </w:p>
        </w:tc>
      </w:tr>
      <w:tr w:rsidR="00AA1818" w:rsidRPr="001616E6" w14:paraId="177AF18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BAAAB4E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5D7ABAEE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CED713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4862365E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مناهج البحث في التربية المقارنة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ACCA24A" w14:textId="3E4EA609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Research </w:t>
            </w:r>
            <w:r w:rsidR="00206753" w:rsidRPr="0020675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approaches</w:t>
            </w:r>
            <w:r w:rsidR="0020675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 </w:t>
            </w: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 comparative education</w:t>
            </w:r>
          </w:p>
        </w:tc>
      </w:tr>
      <w:tr w:rsidR="00AA1818" w:rsidRPr="001616E6" w14:paraId="0F36970E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290E9F6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6C6C705C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CED714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171F6C24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نظم التعليم قبل الجامعي وإدارته في الدول الأجنبية(منظور مقارن)</w:t>
            </w:r>
          </w:p>
        </w:tc>
        <w:tc>
          <w:tcPr>
            <w:tcW w:w="584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B845827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Pre-university education systems and management in foreign countries (a comparative perspective)</w:t>
            </w:r>
          </w:p>
        </w:tc>
      </w:tr>
      <w:tr w:rsidR="00AA1818" w:rsidRPr="001616E6" w14:paraId="1A1CB188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C4DA11E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092ADC1C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CED715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4C4ADA57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علم المناهج المقارن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A70FF9" w14:textId="24D5D5AA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Comparative </w:t>
            </w:r>
            <w:r w:rsidR="00206753" w:rsidRPr="0020675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approaches science</w:t>
            </w:r>
          </w:p>
        </w:tc>
      </w:tr>
      <w:tr w:rsidR="00AA1818" w:rsidRPr="001616E6" w14:paraId="2580CC79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9D35B70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1C67B7E6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CED716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5206AEB9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التشريعات التربوية: منظور مقارن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569C393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Educational legislation: a comparative perspective</w:t>
            </w:r>
          </w:p>
        </w:tc>
      </w:tr>
      <w:tr w:rsidR="00AA1818" w:rsidRPr="001616E6" w14:paraId="70D29F24" w14:textId="77777777" w:rsidTr="00436104">
        <w:trPr>
          <w:trHeight w:val="60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11147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0AA08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37DB8E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CEED0F1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1616E6" w14:paraId="7F95E620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5B301001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ثان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E2CDCE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FED721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60FE30B3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مقرر متقدم في التربية الدولية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29F2D34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Advanced course in international education</w:t>
            </w:r>
          </w:p>
        </w:tc>
      </w:tr>
      <w:tr w:rsidR="00AA1818" w:rsidRPr="001616E6" w14:paraId="7F1F2BCC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4AA4958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03CC8838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FED722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58927840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قاعة بحث في التربية المقارنة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61C1A07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Research hall in comparative education</w:t>
            </w:r>
          </w:p>
        </w:tc>
      </w:tr>
      <w:tr w:rsidR="00AA1818" w:rsidRPr="001616E6" w14:paraId="44838E9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9E02638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57272EF3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FED723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1540FCBE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تحليل البيانات التربوية 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92CBE0A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Analysis of educational data</w:t>
            </w:r>
          </w:p>
        </w:tc>
      </w:tr>
      <w:tr w:rsidR="00AA1818" w:rsidRPr="001616E6" w14:paraId="4598982D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6028549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29C0051B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4690B081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مقرر اختياري (2) من قسم آخر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7D01A95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4422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Elective course (2) from another department</w:t>
            </w:r>
          </w:p>
        </w:tc>
      </w:tr>
    </w:tbl>
    <w:p w14:paraId="2A26FF55" w14:textId="72685514" w:rsidR="00AA1818" w:rsidRDefault="00AA1818" w:rsidP="00AA1818">
      <w:pPr>
        <w:bidi/>
        <w:spacing w:after="12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CC20FB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الدبلوم الخاصة في التربية تخصص الإدارة التربوية.</w:t>
      </w:r>
    </w:p>
    <w:p w14:paraId="351E1767" w14:textId="77777777" w:rsidR="00AA1818" w:rsidRDefault="00AA1818" w:rsidP="00AA1818">
      <w:pPr>
        <w:bidi/>
        <w:spacing w:after="120" w:line="240" w:lineRule="auto"/>
        <w:jc w:val="center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CC20FB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Special Diploma in Education, specializing in Educational Administration</w:t>
      </w:r>
      <w:r w:rsidRPr="00CC20FB"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  <w:t>.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AA1818" w:rsidRPr="00A51672" w14:paraId="57BFA32C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251D5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bookmarkStart w:id="2" w:name="_Hlk166513046"/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A1944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CB82B1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059954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1616E6" w14:paraId="54FB18DB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6DE3B08A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F88B01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3F97C5B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الإدارة التربوية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3524847A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educational administration</w:t>
            </w:r>
          </w:p>
        </w:tc>
      </w:tr>
      <w:tr w:rsidR="00AA1818" w:rsidRPr="001616E6" w14:paraId="1554FD99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FF56FE9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D31C21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AED712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EAF9B3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قراءات في التخصص باللغة الإنجليزية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77A2E75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Specialized readings in English</w:t>
            </w:r>
          </w:p>
        </w:tc>
      </w:tr>
      <w:tr w:rsidR="00AA1818" w:rsidRPr="001616E6" w14:paraId="0838E7E1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89187CF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13F701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AED713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2F79CEE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مناهج البحث في الإدارة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04C3FD1" w14:textId="511D31FA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Research </w:t>
            </w:r>
            <w:r w:rsidR="00CD3029" w:rsidRPr="0020675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approaches</w:t>
            </w: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 in educational administration</w:t>
            </w:r>
          </w:p>
        </w:tc>
      </w:tr>
      <w:tr w:rsidR="00AA1818" w:rsidRPr="001616E6" w14:paraId="0FBFE4E8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A246A00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0339E3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AED714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0D09761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التشريعات التربوية: منظور مقارن</w:t>
            </w:r>
          </w:p>
        </w:tc>
        <w:tc>
          <w:tcPr>
            <w:tcW w:w="584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D4C35FD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Educational legislation: a comparative perspective</w:t>
            </w:r>
          </w:p>
        </w:tc>
      </w:tr>
      <w:tr w:rsidR="00AA1818" w:rsidRPr="001616E6" w14:paraId="3E584785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FBD6262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743C18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AED715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9322D2D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التنظيم المدرسي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4FBE3A0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School organization</w:t>
            </w:r>
          </w:p>
        </w:tc>
      </w:tr>
      <w:tr w:rsidR="00AA1818" w:rsidRPr="001616E6" w14:paraId="14A8B9FB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BBC7D5A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21BCD6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AED716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564119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نظم التعليم وادارته في الدول الأجنبية من منظور مقارن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0C3060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 systems and management in foreign countries from a comparative perspective</w:t>
            </w:r>
          </w:p>
        </w:tc>
      </w:tr>
      <w:tr w:rsidR="00AA1818" w:rsidRPr="001616E6" w14:paraId="467080DD" w14:textId="77777777" w:rsidTr="00436104">
        <w:trPr>
          <w:trHeight w:val="60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38343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F7A34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000711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B1BD96A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1616E6" w14:paraId="69EC60FB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650C7174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ثان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6960CF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AED721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AB3ADBB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نظم اختيار وتنمية القيادات التربوية الجامعية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A1CB22D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Systems for selecting and developing university educational leaders</w:t>
            </w:r>
          </w:p>
        </w:tc>
      </w:tr>
      <w:tr w:rsidR="00AA1818" w:rsidRPr="001616E6" w14:paraId="567DE5FD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C5167F5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0DF5A0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AED722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494C9E1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قاعة بحث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B116C8B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Research hall</w:t>
            </w:r>
          </w:p>
        </w:tc>
      </w:tr>
      <w:tr w:rsidR="00AA1818" w:rsidRPr="001616E6" w14:paraId="1D4DE60D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6ECFE6A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E90ABD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AED723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34DD385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تحليل البيانات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BB86D81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Analysis of educational data</w:t>
            </w:r>
          </w:p>
        </w:tc>
      </w:tr>
      <w:tr w:rsidR="00AA1818" w:rsidRPr="001616E6" w14:paraId="1725DFC2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07F41AF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07C2EC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DCDA43C" w14:textId="77777777" w:rsidR="00AA1818" w:rsidRPr="00553537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مقرر اختياري (2) من قسم آخر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5227D19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CC20F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Elective course (2) from another department</w:t>
            </w:r>
          </w:p>
        </w:tc>
      </w:tr>
    </w:tbl>
    <w:bookmarkEnd w:id="2"/>
    <w:p w14:paraId="7935DF26" w14:textId="2794D215" w:rsidR="00AA1818" w:rsidRDefault="00AA1818" w:rsidP="00AA1818">
      <w:pPr>
        <w:bidi/>
        <w:spacing w:after="12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DB2D0B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الدبلوم الخاصة في التربية تخصص التربية الدولية.</w:t>
      </w:r>
    </w:p>
    <w:p w14:paraId="22BEB1DD" w14:textId="77777777" w:rsidR="00AA1818" w:rsidRDefault="00AA1818" w:rsidP="00AA1818">
      <w:pPr>
        <w:bidi/>
        <w:spacing w:after="12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DB2D0B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Special Diploma in Education, specializing in International Education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AA1818" w:rsidRPr="00A51672" w14:paraId="41860C90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FCC04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bookmarkStart w:id="3" w:name="_Hlk166513309"/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27C4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AA5E2C5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8F95D88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1616E6" w14:paraId="37B809D1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4E9CC834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B94F33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3204F57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مقرر متقدم في التربية الدولية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79908129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Advanced course in international education</w:t>
            </w:r>
          </w:p>
        </w:tc>
      </w:tr>
      <w:tr w:rsidR="00AA1818" w:rsidRPr="001616E6" w14:paraId="08A4DC41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A5D5D96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DC01FB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IED712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544E6C1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قراءات في التخصص باللغة الانجليزية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F555B84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Specialized readings in English</w:t>
            </w:r>
          </w:p>
        </w:tc>
      </w:tr>
      <w:tr w:rsidR="00AA1818" w:rsidRPr="001616E6" w14:paraId="12F601EB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7A2627C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A903B7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IED713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00670F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مناهج البحث في التربية الدولية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07E93BA" w14:textId="79980C4B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Research </w:t>
            </w:r>
            <w:r w:rsidR="00CD3029" w:rsidRPr="0020675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approaches</w:t>
            </w: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 in international education</w:t>
            </w:r>
          </w:p>
        </w:tc>
      </w:tr>
      <w:tr w:rsidR="00AA1818" w:rsidRPr="001616E6" w14:paraId="7E81D2C6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2B44275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63651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IED714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43E9F46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نظم التعليم قبل الجامعي وإدارته في الدول الأجنبية (منظور مقارن)</w:t>
            </w:r>
          </w:p>
        </w:tc>
        <w:tc>
          <w:tcPr>
            <w:tcW w:w="584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171316C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Pre-university education systems and management in foreign countries (a comparative perspective)</w:t>
            </w:r>
          </w:p>
        </w:tc>
      </w:tr>
      <w:tr w:rsidR="00AA1818" w:rsidRPr="001616E6" w14:paraId="3DB4391F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57FEE43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E475C1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IED715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28638CC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التشريعات التربوية: منظور مقارن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23D88C1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Educational legislation: a comparative perspective</w:t>
            </w:r>
          </w:p>
        </w:tc>
      </w:tr>
      <w:tr w:rsidR="00AA1818" w:rsidRPr="001616E6" w14:paraId="1BC9BE9C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6001F1F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B6BF55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6D6D5E7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مقرر متقدم في التربية الدولية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D8D755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Advanced course in international education</w:t>
            </w:r>
          </w:p>
        </w:tc>
      </w:tr>
      <w:tr w:rsidR="00AA1818" w:rsidRPr="001616E6" w14:paraId="63FE67A0" w14:textId="77777777" w:rsidTr="00436104">
        <w:trPr>
          <w:trHeight w:val="60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21B59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FF368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29C0F6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0DC7196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1616E6" w14:paraId="3DAA70D6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31DA40B0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ثان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F0786E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IED721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048DB4B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مقرر متقدم في التربية المقارنة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611A317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Advanced course in comparative education</w:t>
            </w:r>
          </w:p>
        </w:tc>
      </w:tr>
      <w:tr w:rsidR="00AA1818" w:rsidRPr="001616E6" w14:paraId="40B0FA16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EB7A685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7C21EB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IED722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32E19E7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قاعة بحث في التربية الدولية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AA46B30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Research hall in international education</w:t>
            </w:r>
          </w:p>
        </w:tc>
      </w:tr>
      <w:tr w:rsidR="00AA1818" w:rsidRPr="001616E6" w14:paraId="1CBC2225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076FC2D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B5308D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IED723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51461C5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تحليل البيانات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9F7A686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Analysis of educational data</w:t>
            </w:r>
          </w:p>
        </w:tc>
      </w:tr>
      <w:tr w:rsidR="00AA1818" w:rsidRPr="001616E6" w14:paraId="7D24F2D3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876B982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B7A8C8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167A3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9D30AE7" w14:textId="77777777" w:rsidR="00AA1818" w:rsidRPr="00DB2D0B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67A3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مقرر اختياري (2) من قسم آخر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055F858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DB2D0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Elective course (2) from another department</w:t>
            </w:r>
          </w:p>
        </w:tc>
      </w:tr>
      <w:bookmarkEnd w:id="3"/>
    </w:tbl>
    <w:p w14:paraId="1FE642D6" w14:textId="77777777" w:rsidR="00AA1818" w:rsidRDefault="00AA1818" w:rsidP="00AA1818">
      <w:pPr>
        <w:bidi/>
        <w:contextualSpacing/>
        <w:jc w:val="both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702CD7F4" w14:textId="77777777" w:rsidR="000D6186" w:rsidRDefault="000D6186" w:rsidP="000D6186">
      <w:pPr>
        <w:bidi/>
        <w:contextualSpacing/>
        <w:jc w:val="both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6CDAA218" w14:textId="77777777" w:rsidR="000D6186" w:rsidRPr="003743C7" w:rsidRDefault="000D6186" w:rsidP="000D6186">
      <w:pPr>
        <w:bidi/>
        <w:contextualSpacing/>
        <w:jc w:val="both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5F9EBE8B" w14:textId="77777777" w:rsidR="00AA1818" w:rsidRPr="00A51672" w:rsidRDefault="00AA1818" w:rsidP="00AA1818">
      <w:pPr>
        <w:keepNext/>
        <w:keepLines/>
        <w:spacing w:after="0" w:line="240" w:lineRule="auto"/>
        <w:ind w:left="-424" w:firstLine="424"/>
        <w:jc w:val="center"/>
        <w:outlineLvl w:val="0"/>
        <w:rPr>
          <w:rFonts w:ascii="Jadid" w:hAnsi="Jadid" w:cs="PT Bold Heading"/>
          <w:b/>
          <w:bCs/>
          <w:sz w:val="32"/>
          <w:szCs w:val="32"/>
          <w:lang w:bidi="ar-EG"/>
        </w:rPr>
      </w:pPr>
      <w:r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lastRenderedPageBreak/>
        <w:t>ثالثا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 xml:space="preserve">الماجستير 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في التربي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ــــ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ة</w:t>
      </w:r>
    </w:p>
    <w:p w14:paraId="6800BA2D" w14:textId="77777777" w:rsidR="00AA1818" w:rsidRPr="009107DE" w:rsidRDefault="00AA1818" w:rsidP="00AA181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proofErr w:type="gramStart"/>
      <w:r w:rsidRPr="009107DE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Master's degree in Education</w:t>
      </w:r>
      <w:proofErr w:type="gramEnd"/>
    </w:p>
    <w:p w14:paraId="1736612C" w14:textId="099A85D2" w:rsidR="00AA1818" w:rsidRPr="000D6186" w:rsidRDefault="00AA1818" w:rsidP="000D6186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</w:pPr>
      <w:r w:rsidRPr="000D6186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الماجستير في التربية تخصص التربية المقارنة</w:t>
      </w:r>
    </w:p>
    <w:p w14:paraId="1C3AA190" w14:textId="77777777" w:rsidR="00AA1818" w:rsidRPr="009C5E85" w:rsidRDefault="00AA1818" w:rsidP="00AA1818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proofErr w:type="gramStart"/>
      <w:r w:rsidRPr="009C5E85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Master’s degree in Education</w:t>
      </w:r>
      <w:proofErr w:type="gramEnd"/>
      <w:r w:rsidRPr="009C5E85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, specializing in Comparative Education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AA1818" w:rsidRPr="00A51672" w14:paraId="2E803EF2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5FB5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89D11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34E41D6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C406C1B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1616E6" w14:paraId="1BB5341B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08FB9C6A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AC4176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CED831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658131F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اتجاهات معاصرة في </w:t>
            </w:r>
            <w:r w:rsidRPr="009C5E8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التربية المقارنة في الألفية الثالثة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5BE2827F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Contemporary trends in comparative education in the third millennium</w:t>
            </w:r>
          </w:p>
        </w:tc>
      </w:tr>
      <w:tr w:rsidR="00AA1818" w:rsidRPr="00A74984" w14:paraId="18399566" w14:textId="77777777" w:rsidTr="00436104">
        <w:trPr>
          <w:trHeight w:val="281"/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19CADDA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C646F5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CED832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B9CF8C6" w14:textId="77777777" w:rsidR="00AA1818" w:rsidRPr="009C5E85" w:rsidRDefault="00AA1818" w:rsidP="004361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التعليم والتقدم: منظور مقارن</w:t>
            </w:r>
          </w:p>
          <w:p w14:paraId="6000A09D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(يدرس بلغة اجنبية)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4FAFEB2" w14:textId="77777777" w:rsidR="00AA1818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 and progress: a comparative perspective</w:t>
            </w:r>
          </w:p>
          <w:p w14:paraId="131E9B54" w14:textId="191DA5EB" w:rsidR="00CD3029" w:rsidRPr="00CD3029" w:rsidRDefault="00CD3029" w:rsidP="00CD3029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rtl/>
                <w:lang w:bidi="ar-EG"/>
              </w:rPr>
            </w:pPr>
            <w:r w:rsidRPr="00CD3029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rtl/>
                <w:lang w:bidi="ar-EG"/>
              </w:rPr>
              <w:t>(</w:t>
            </w:r>
            <w:r w:rsidRPr="00CD3029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studying in a foreign language</w:t>
            </w:r>
            <w:r w:rsidRPr="00CD3029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AA1818" w:rsidRPr="00A74984" w14:paraId="6CC6FE88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4252026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4F578D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1DE9EE8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4482E639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A74984" w14:paraId="5953C220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91FA1D7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08774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A93884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2EA15D1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A74984" w14:paraId="5115C3A2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7D4B1F3C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74984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فصل ثا</w:t>
            </w:r>
            <w:r w:rsidRPr="00A7498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</w:t>
            </w: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FA4A4A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CED821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E00DEB6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المنظمات والروابط المهنية للتربية المقارنة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26CC02F" w14:textId="6001C10A" w:rsidR="00316828" w:rsidRPr="001616E6" w:rsidRDefault="00316828" w:rsidP="00316828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16828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Organizations and professional associations</w:t>
            </w:r>
            <w:r w:rsidRPr="00316828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 for comparative education</w:t>
            </w:r>
          </w:p>
        </w:tc>
      </w:tr>
      <w:tr w:rsidR="00AA1818" w:rsidRPr="00A74984" w14:paraId="4EF578CC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AFF01BB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F241A5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CED822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FCD2131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التعليم العالي المقارن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B7F553B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Comparative higher education</w:t>
            </w:r>
          </w:p>
        </w:tc>
      </w:tr>
      <w:tr w:rsidR="00AA1818" w:rsidRPr="00A74984" w14:paraId="57E2EB9E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A280513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577103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CED823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1974207" w14:textId="77777777" w:rsidR="00AA1818" w:rsidRPr="009C5E85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تعليم الكبار المقارن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2CCDA64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9C5E85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Comparative adult education</w:t>
            </w:r>
          </w:p>
        </w:tc>
      </w:tr>
    </w:tbl>
    <w:p w14:paraId="41FF86C7" w14:textId="77777777" w:rsidR="000D6186" w:rsidRDefault="000D6186" w:rsidP="000D6186">
      <w:pPr>
        <w:pStyle w:val="a6"/>
        <w:bidi/>
        <w:spacing w:after="0"/>
        <w:ind w:left="364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76174975" w14:textId="7B2B2A37" w:rsidR="00AA1818" w:rsidRPr="00AA1818" w:rsidRDefault="00AA1818" w:rsidP="000D6186">
      <w:pPr>
        <w:pStyle w:val="a6"/>
        <w:bidi/>
        <w:spacing w:after="0"/>
        <w:ind w:left="364"/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</w:pPr>
      <w:r w:rsidRPr="00AA1818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الماجستير في التربية تخصص الإدارة التربوية</w:t>
      </w:r>
    </w:p>
    <w:p w14:paraId="766A144C" w14:textId="77777777" w:rsidR="00AA1818" w:rsidRPr="009C5E85" w:rsidRDefault="00AA1818" w:rsidP="00AA1818">
      <w:pPr>
        <w:bidi/>
        <w:spacing w:after="0"/>
        <w:jc w:val="center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proofErr w:type="gramStart"/>
      <w:r w:rsidRPr="009C5E85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Master’s degree in Education</w:t>
      </w:r>
      <w:proofErr w:type="gramEnd"/>
      <w:r w:rsidRPr="009C5E85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, specializing in Educational Administration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AA1818" w:rsidRPr="00A51672" w14:paraId="44AD6177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69143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F9B99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7B0F18E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2FBE88" w14:textId="77777777" w:rsidR="00AA1818" w:rsidRPr="00A5167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1818" w:rsidRPr="001616E6" w14:paraId="2142021A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4A80E7F3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4F2753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lang w:bidi="ar-EG"/>
              </w:rPr>
              <w:t>AED811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DA47105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8355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المحاسبية المجتمعية في التعليم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3890ACCD" w14:textId="2A57E0CC" w:rsidR="00AA1818" w:rsidRPr="001616E6" w:rsidRDefault="0031682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16828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Community </w:t>
            </w:r>
            <w:r w:rsidRPr="00316828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accountability</w:t>
            </w:r>
            <w:r w:rsidRPr="00316828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 in education</w:t>
            </w:r>
          </w:p>
        </w:tc>
      </w:tr>
      <w:tr w:rsidR="00AA1818" w:rsidRPr="00A74984" w14:paraId="77D62F18" w14:textId="77777777" w:rsidTr="00436104">
        <w:trPr>
          <w:trHeight w:val="281"/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C5759D0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1D6D82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lang w:bidi="ar-EG"/>
              </w:rPr>
              <w:t>AED812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9FEF244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إدارة الأداء في المنظمات التربوية </w:t>
            </w:r>
            <w:r w:rsidRPr="0018355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(يدرس بلغة اجنبية)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4A0CC9C" w14:textId="622ABAA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Performance management in educational organizations </w:t>
            </w:r>
            <w:r w:rsidR="00316828" w:rsidRPr="00316828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(studying in a foreign language</w:t>
            </w:r>
            <w:r w:rsidR="00316828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)</w:t>
            </w:r>
          </w:p>
        </w:tc>
      </w:tr>
      <w:tr w:rsidR="00AA1818" w:rsidRPr="00A74984" w14:paraId="72853162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ED9B549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0C9E3E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C1F7994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E88006C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A74984" w14:paraId="32357CB9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AC46A12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61CEA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3017E5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1192B1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AA1818" w:rsidRPr="00A74984" w14:paraId="04EB5081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48FE98C0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74984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فصل ثا</w:t>
            </w:r>
            <w:r w:rsidRPr="00A7498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</w:t>
            </w: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36EBE4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lang w:bidi="ar-EG"/>
              </w:rPr>
              <w:t>AED821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8048A7B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اتجاهات معاصرة في الإدارة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414165CD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Contemporary trends in educational administration</w:t>
            </w:r>
          </w:p>
        </w:tc>
      </w:tr>
      <w:tr w:rsidR="00AA1818" w:rsidRPr="00A74984" w14:paraId="0746059B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27C0EF9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574371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lang w:bidi="ar-EG"/>
              </w:rPr>
              <w:t>AED822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AC32FDA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التسويق الاستراتيجي للمؤسسات التعليمية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D0F83F3" w14:textId="77777777" w:rsidR="00AA1818" w:rsidRPr="002039C2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Strategic marketing for educational institutions</w:t>
            </w:r>
          </w:p>
        </w:tc>
      </w:tr>
      <w:tr w:rsidR="00AA1818" w:rsidRPr="00A74984" w14:paraId="5A189656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451B665" w14:textId="77777777" w:rsidR="00AA1818" w:rsidRPr="00A74984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CF052C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lang w:bidi="ar-EG"/>
              </w:rPr>
              <w:t>AED822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A0669F0" w14:textId="77777777" w:rsidR="00AA1818" w:rsidRPr="0018355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اتجاهات حديثة في القيادة التربوية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31AE6E5" w14:textId="77777777" w:rsidR="00AA1818" w:rsidRPr="001616E6" w:rsidRDefault="00AA1818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183556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Modern trends in educational leadership</w:t>
            </w:r>
          </w:p>
        </w:tc>
      </w:tr>
    </w:tbl>
    <w:p w14:paraId="278E7042" w14:textId="77777777" w:rsidR="000D6186" w:rsidRDefault="000D6186" w:rsidP="00B13067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153473F4" w14:textId="77777777" w:rsidR="000D6186" w:rsidRDefault="000D6186" w:rsidP="000D6186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78C58B0D" w14:textId="1E754DC0" w:rsidR="00B13067" w:rsidRDefault="00B13067" w:rsidP="000D6186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183556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lastRenderedPageBreak/>
        <w:t>الماجستير في التربية تخصص التربية الدولية</w:t>
      </w:r>
    </w:p>
    <w:p w14:paraId="4D7471A0" w14:textId="77777777" w:rsidR="00B13067" w:rsidRPr="00183556" w:rsidRDefault="00B13067" w:rsidP="00B13067">
      <w:pPr>
        <w:bidi/>
        <w:spacing w:after="0" w:line="240" w:lineRule="auto"/>
        <w:jc w:val="center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proofErr w:type="gramStart"/>
      <w:r w:rsidRPr="00183556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Master's degree in Education</w:t>
      </w:r>
      <w:proofErr w:type="gramEnd"/>
      <w:r w:rsidRPr="00183556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, specializing in International Education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B13067" w:rsidRPr="00A51672" w14:paraId="16870422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80D6D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80D3B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B504303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12794DE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13067" w:rsidRPr="001616E6" w14:paraId="6FE3A7AA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54B64D04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B562EC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lang w:bidi="ar-EG"/>
              </w:rPr>
              <w:t>IED811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9A0FB15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C2C8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التربية والتنمية الدولية </w:t>
            </w:r>
            <w:r w:rsidRPr="003C2C81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(يدرس بلغة اجنبية)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2FCD3E81" w14:textId="1D1796F9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Education and International Development </w:t>
            </w:r>
            <w:r w:rsidR="00EE2513" w:rsidRPr="00316828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(studying in a foreign language</w:t>
            </w:r>
            <w:r w:rsidR="00EE251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)</w:t>
            </w:r>
          </w:p>
        </w:tc>
      </w:tr>
      <w:tr w:rsidR="00B13067" w:rsidRPr="00A74984" w14:paraId="7CB4F5EC" w14:textId="77777777" w:rsidTr="00436104">
        <w:trPr>
          <w:trHeight w:val="281"/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BA40592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76593A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lang w:bidi="ar-EG"/>
              </w:rPr>
              <w:t>IED812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D49DFD6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التعليم متعدد الثقافات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61CDF72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Multicultural education</w:t>
            </w:r>
          </w:p>
        </w:tc>
      </w:tr>
      <w:tr w:rsidR="00B13067" w:rsidRPr="00A74984" w14:paraId="3ADAD59E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54B52F3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BA03A0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C29F8AC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7135DFE2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4D54B7F6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841D341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2620C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881C88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7BB73C2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2347A732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46223414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74984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فصل ثا</w:t>
            </w:r>
            <w:r w:rsidRPr="00A7498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</w:t>
            </w: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34C9B2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lang w:bidi="ar-EG"/>
              </w:rPr>
              <w:t>IED821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92A70C0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التنوع الثقافي واللغوي: منظور دولي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574D6CA8" w14:textId="0DC2FC9A" w:rsidR="00EE2513" w:rsidRPr="00EE2513" w:rsidRDefault="00EE2513" w:rsidP="00EE2513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EE251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Cultural diversity and the linguist</w:t>
            </w:r>
            <w:r w:rsidRPr="003C2C81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: an international perspective</w:t>
            </w:r>
          </w:p>
          <w:p w14:paraId="1C3473B5" w14:textId="44A97A7F" w:rsidR="00B13067" w:rsidRPr="001616E6" w:rsidRDefault="00EE2513" w:rsidP="00EE2513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EE2513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B13067" w:rsidRPr="00A74984" w14:paraId="581E4870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EE5E4BC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84C349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lang w:bidi="ar-EG"/>
              </w:rPr>
              <w:t>IED822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44489D6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اتجاهات وقضايا في التربية الدولية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46880B4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Trends and issues in international education</w:t>
            </w:r>
          </w:p>
        </w:tc>
      </w:tr>
      <w:tr w:rsidR="00B13067" w:rsidRPr="00A74984" w14:paraId="0A22B41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CCDE2BB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7FE4F2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lang w:bidi="ar-EG"/>
              </w:rPr>
              <w:t>IED823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27ED68E" w14:textId="77777777" w:rsidR="00B13067" w:rsidRPr="003C2C81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التربية الدولية والعولمة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6F9D9BC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3C2C81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International education and globalization</w:t>
            </w:r>
          </w:p>
        </w:tc>
      </w:tr>
    </w:tbl>
    <w:p w14:paraId="53787D01" w14:textId="77777777" w:rsidR="00B13067" w:rsidRPr="00A51672" w:rsidRDefault="00B13067" w:rsidP="00B13067">
      <w:pPr>
        <w:keepNext/>
        <w:keepLines/>
        <w:spacing w:after="0" w:line="240" w:lineRule="auto"/>
        <w:ind w:left="-424" w:firstLine="424"/>
        <w:jc w:val="center"/>
        <w:outlineLvl w:val="0"/>
        <w:rPr>
          <w:rFonts w:ascii="Jadid" w:hAnsi="Jadid" w:cs="PT Bold Heading"/>
          <w:b/>
          <w:bCs/>
          <w:sz w:val="32"/>
          <w:szCs w:val="32"/>
          <w:lang w:bidi="ar-EG"/>
        </w:rPr>
      </w:pPr>
      <w:r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رابعا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 xml:space="preserve">: </w:t>
      </w:r>
      <w:r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 xml:space="preserve">دكتوراة الفلسفة 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في التربي</w:t>
      </w:r>
      <w:r w:rsidRPr="00A51672">
        <w:rPr>
          <w:rFonts w:ascii="Jadid" w:hAnsi="Jadid" w:cs="PT Bold Heading" w:hint="cs"/>
          <w:b/>
          <w:bCs/>
          <w:sz w:val="32"/>
          <w:szCs w:val="32"/>
          <w:rtl/>
          <w:lang w:bidi="ar-EG"/>
        </w:rPr>
        <w:t>ــــ</w:t>
      </w:r>
      <w:r w:rsidRPr="00A51672">
        <w:rPr>
          <w:rFonts w:ascii="Jadid" w:hAnsi="Jadid" w:cs="PT Bold Heading"/>
          <w:b/>
          <w:bCs/>
          <w:sz w:val="32"/>
          <w:szCs w:val="32"/>
          <w:rtl/>
          <w:lang w:bidi="ar-EG"/>
        </w:rPr>
        <w:t>ة</w:t>
      </w:r>
    </w:p>
    <w:p w14:paraId="50607D82" w14:textId="77777777" w:rsidR="00B13067" w:rsidRDefault="00B13067" w:rsidP="00B13067">
      <w:pPr>
        <w:bidi/>
        <w:spacing w:after="120" w:line="240" w:lineRule="auto"/>
        <w:jc w:val="center"/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</w:pPr>
      <w:proofErr w:type="gramStart"/>
      <w:r w:rsidRPr="00A3015E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Doctorate of Philosophy</w:t>
      </w:r>
      <w:proofErr w:type="gramEnd"/>
      <w:r w:rsidRPr="00A3015E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 xml:space="preserve"> in Education</w:t>
      </w:r>
    </w:p>
    <w:p w14:paraId="5AECC0CE" w14:textId="76CE3F9C" w:rsidR="00B13067" w:rsidRPr="005301C7" w:rsidRDefault="000D6186" w:rsidP="00B13067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د</w:t>
      </w:r>
      <w:r w:rsidR="00B13067" w:rsidRPr="005301C7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كتوراة الفلسفة في التربية تخصص التربية المقارنة</w:t>
      </w:r>
    </w:p>
    <w:p w14:paraId="47AD7B26" w14:textId="77777777" w:rsidR="00B13067" w:rsidRDefault="00B13067" w:rsidP="00B13067">
      <w:pPr>
        <w:bidi/>
        <w:spacing w:after="0" w:line="240" w:lineRule="auto"/>
        <w:jc w:val="center"/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</w:pPr>
      <w:proofErr w:type="gramStart"/>
      <w:r w:rsidRPr="005301C7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Doctorate of Philosophy</w:t>
      </w:r>
      <w:proofErr w:type="gramEnd"/>
      <w:r w:rsidRPr="005301C7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 xml:space="preserve"> in Education, specializing in Comparative Education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B13067" w:rsidRPr="00A51672" w14:paraId="290FDCAB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2F26A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bookmarkStart w:id="4" w:name="_Hlk166522463"/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A6B9A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D6EDB66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0E3AA7A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13067" w:rsidRPr="001616E6" w14:paraId="418C2851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6091577F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D69900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CED911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DB86420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مستقبل التربية المقارنة (أطر فكرية ومنهجية)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65E5F245" w14:textId="2100A93F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5301C7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The future of comparative education </w:t>
            </w:r>
            <w:r w:rsidR="007865A4" w:rsidRPr="007865A4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(Intellectual frameworks and approaches)</w:t>
            </w:r>
          </w:p>
        </w:tc>
      </w:tr>
      <w:tr w:rsidR="00B13067" w:rsidRPr="00A74984" w14:paraId="4106E5FC" w14:textId="77777777" w:rsidTr="00436104">
        <w:trPr>
          <w:trHeight w:val="281"/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8F390CE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06FF75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CED 912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E83166D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 xml:space="preserve">التربية الدولية المقارنة </w:t>
            </w:r>
            <w:r w:rsidRPr="005301C7"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  <w:t>(بلغة اجنبية)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600353B" w14:textId="25668E48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</w:rPr>
            </w:pPr>
            <w:r w:rsidRPr="005301C7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Comparative international education </w:t>
            </w:r>
            <w:r w:rsidR="007865A4" w:rsidRPr="007865A4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(in a foreign language</w:t>
            </w:r>
            <w:r w:rsidR="007865A4" w:rsidRPr="007865A4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B13067" w:rsidRPr="00A74984" w14:paraId="3AC6D98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0B1CE50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449DC5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36545B6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F304B55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33D24494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9945EEB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A4AC4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E32289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1B0B9BC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7189569E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249DAF18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74984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فصل ثا</w:t>
            </w:r>
            <w:r w:rsidRPr="00A7498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52F094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CED921</w:t>
            </w:r>
          </w:p>
        </w:tc>
        <w:tc>
          <w:tcPr>
            <w:tcW w:w="2801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E434D6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دراسات تربوية عبر ثقافية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5CBABC5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5301C7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Cross-cultural educational studies</w:t>
            </w:r>
          </w:p>
        </w:tc>
      </w:tr>
      <w:tr w:rsidR="00B13067" w:rsidRPr="00A74984" w14:paraId="1C59E42C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CCCD220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A5F0AA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CED922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10E77D6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دراسات تربوية مقارنة: رؤية نقدية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3180A90" w14:textId="0049977B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5301C7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Comparative educational studies</w:t>
            </w:r>
            <w:r w:rsidR="007865A4">
              <w:t xml:space="preserve"> </w:t>
            </w:r>
            <w:r w:rsidR="007865A4" w:rsidRPr="007865A4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Critical </w:t>
            </w:r>
            <w:r w:rsidR="007865A4" w:rsidRPr="007865A4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vision</w:t>
            </w:r>
          </w:p>
        </w:tc>
      </w:tr>
      <w:tr w:rsidR="00B13067" w:rsidRPr="00A74984" w14:paraId="1FA02308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F9325C1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1C38AE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CED923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4B71D56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نظم إعداد المعلم وتدريبه (منظور مقارن)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830C564" w14:textId="16898C68" w:rsidR="00F8028C" w:rsidRPr="00F8028C" w:rsidRDefault="00F8028C" w:rsidP="00F8028C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F8028C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 xml:space="preserve">teacher preparation systems and his training </w:t>
            </w:r>
            <w:r w:rsidRPr="005301C7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(a comparative perspective)</w:t>
            </w:r>
          </w:p>
          <w:p w14:paraId="0FED59F1" w14:textId="58524B4B" w:rsidR="00B13067" w:rsidRPr="001616E6" w:rsidRDefault="00F8028C" w:rsidP="00F8028C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F8028C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B13067" w:rsidRPr="00A74984" w14:paraId="1053D93B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5D6CB163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DE07BF" w14:textId="77777777" w:rsidR="00B13067" w:rsidRPr="00384F8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9DBE9A0" w14:textId="77777777" w:rsidR="00B13067" w:rsidRPr="00384F8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449E84A7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</w:tbl>
    <w:bookmarkEnd w:id="4"/>
    <w:p w14:paraId="1E63B06C" w14:textId="6806FD80" w:rsidR="00B13067" w:rsidRDefault="00B13067" w:rsidP="00B13067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5301C7"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  <w:lastRenderedPageBreak/>
        <w:t xml:space="preserve">دكتوراة الفلسفة في التربية تخصص </w:t>
      </w:r>
      <w:r w:rsidRPr="005301C7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الإدارة التربوية</w:t>
      </w:r>
    </w:p>
    <w:p w14:paraId="7173EBCF" w14:textId="77777777" w:rsidR="00B13067" w:rsidRPr="005301C7" w:rsidRDefault="00B13067" w:rsidP="00B13067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  <w:r w:rsidRPr="005301C7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Doctor of Philosophy in Education, specializing in Educational Administration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B13067" w:rsidRPr="00A51672" w14:paraId="2E6CE6B3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B7576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5F301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5783D9D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0E0781E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13067" w:rsidRPr="001616E6" w14:paraId="10F09A84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22DB25AA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40ACEB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AED911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68369C1E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  <w:t>مستقبل الإدارة التربوية (أطر فكرية ومنهجية)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1210288E" w14:textId="134EA40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The future of educational administration </w:t>
            </w:r>
            <w:r w:rsidR="00703893" w:rsidRPr="007865A4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(Intellectual frameworks and approaches)</w:t>
            </w:r>
          </w:p>
        </w:tc>
      </w:tr>
      <w:tr w:rsidR="00B13067" w:rsidRPr="00A74984" w14:paraId="32B9AC51" w14:textId="77777777" w:rsidTr="00436104">
        <w:trPr>
          <w:trHeight w:val="281"/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79648601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2075BC37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AED 912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5FC25A87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  <w:t>ادراه الموارد البشرية بالمنظمات التربوية (بلغة اجنبية)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E17D0FF" w14:textId="7EE650A0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Human resources management in educational organizations </w:t>
            </w:r>
            <w:r w:rsidR="00703893" w:rsidRPr="007865A4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(in a foreign language</w:t>
            </w:r>
            <w:r w:rsidR="0070389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)</w:t>
            </w:r>
          </w:p>
        </w:tc>
      </w:tr>
      <w:tr w:rsidR="00B13067" w:rsidRPr="00A74984" w14:paraId="6118692A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18146590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88F963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D42E05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CF6549B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0FF2A610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0876C91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CB743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EF7536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6705ED3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71E670FB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6AD96C62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74984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فصل ثا</w:t>
            </w:r>
            <w:r w:rsidRPr="00A7498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1FCAC3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AED921</w:t>
            </w:r>
          </w:p>
        </w:tc>
        <w:tc>
          <w:tcPr>
            <w:tcW w:w="2801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8B268B2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إدارة الجامعات المعاصرة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281AD92F" w14:textId="77777777" w:rsidR="00703893" w:rsidRPr="00703893" w:rsidRDefault="00B13067" w:rsidP="00703893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Contemporary </w:t>
            </w:r>
            <w:r w:rsidR="00703893" w:rsidRPr="0070389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University administration</w:t>
            </w:r>
          </w:p>
          <w:p w14:paraId="3F671D93" w14:textId="290AAFBA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6DC95DFB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089528F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1F30F7B7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AED922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349BF110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الإدارة الدولية وتطبيقاتها في التعليم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5D7BB486" w14:textId="25DD65E8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International </w:t>
            </w:r>
            <w:r w:rsidR="00703893" w:rsidRPr="00703893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administration</w:t>
            </w: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 and its applications in education</w:t>
            </w:r>
          </w:p>
        </w:tc>
      </w:tr>
      <w:tr w:rsidR="00B13067" w:rsidRPr="00A74984" w14:paraId="7D275318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1275633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22D1A6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5301C7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AED923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7BD18F17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5301C7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إدارة المشروعات في المنظمات التعليمية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16B51A1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Project management in educational organizations</w:t>
            </w:r>
          </w:p>
        </w:tc>
      </w:tr>
      <w:tr w:rsidR="00B13067" w:rsidRPr="00A74984" w14:paraId="5DF5BD08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68ABB61A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76035A" w14:textId="77777777" w:rsidR="00B13067" w:rsidRPr="00384F8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06B497F" w14:textId="77777777" w:rsidR="00B13067" w:rsidRPr="00384F8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EEF50A6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</w:tbl>
    <w:p w14:paraId="1900B55C" w14:textId="77777777" w:rsidR="000D6186" w:rsidRDefault="000D6186" w:rsidP="000D6186">
      <w:pPr>
        <w:bidi/>
        <w:spacing w:after="0" w:line="240" w:lineRule="auto"/>
        <w:rPr>
          <w:rFonts w:ascii="Jadid" w:hAnsi="Jadid" w:cs="PT Bold Heading"/>
          <w:b/>
          <w:bCs/>
          <w:color w:val="004E9A"/>
          <w:sz w:val="24"/>
          <w:szCs w:val="24"/>
          <w:rtl/>
          <w:lang w:bidi="ar-EG"/>
        </w:rPr>
      </w:pPr>
    </w:p>
    <w:p w14:paraId="66378D85" w14:textId="3B5723AF" w:rsidR="00B13067" w:rsidRDefault="00B13067" w:rsidP="000D6186">
      <w:pPr>
        <w:bidi/>
        <w:spacing w:after="0" w:line="240" w:lineRule="auto"/>
      </w:pPr>
      <w:r w:rsidRPr="000D6186">
        <w:rPr>
          <w:rFonts w:ascii="Jadid" w:hAnsi="Jadid" w:cs="PT Bold Heading" w:hint="cs"/>
          <w:b/>
          <w:bCs/>
          <w:color w:val="004E9A"/>
          <w:sz w:val="24"/>
          <w:szCs w:val="24"/>
          <w:rtl/>
          <w:lang w:bidi="ar-EG"/>
        </w:rPr>
        <w:t>دكتوراة الفلسفة في التربية تخصص التربية الدولية</w:t>
      </w:r>
    </w:p>
    <w:p w14:paraId="7C3D0E0A" w14:textId="77777777" w:rsidR="00B13067" w:rsidRDefault="00B13067" w:rsidP="00B13067">
      <w:pPr>
        <w:tabs>
          <w:tab w:val="left" w:pos="8650"/>
        </w:tabs>
        <w:jc w:val="center"/>
        <w:rPr>
          <w:lang w:bidi="ar-EG"/>
        </w:rPr>
      </w:pPr>
      <w:proofErr w:type="gramStart"/>
      <w:r w:rsidRPr="005301C7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>Doctorate of Philosophy</w:t>
      </w:r>
      <w:proofErr w:type="gramEnd"/>
      <w:r w:rsidRPr="005301C7">
        <w:rPr>
          <w:rFonts w:ascii="Jadid" w:hAnsi="Jadid" w:cs="PT Bold Heading"/>
          <w:b/>
          <w:bCs/>
          <w:color w:val="004E9A"/>
          <w:sz w:val="24"/>
          <w:szCs w:val="24"/>
          <w:lang w:bidi="ar-EG"/>
        </w:rPr>
        <w:t xml:space="preserve"> in Education, specializing in International Education</w:t>
      </w:r>
    </w:p>
    <w:tbl>
      <w:tblPr>
        <w:tblStyle w:val="TableGrid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68"/>
        <w:gridCol w:w="2801"/>
        <w:gridCol w:w="5843"/>
      </w:tblGrid>
      <w:tr w:rsidR="00B13067" w:rsidRPr="00A51672" w14:paraId="18EC1785" w14:textId="77777777" w:rsidTr="00436104">
        <w:trPr>
          <w:cantSplit/>
          <w:trHeight w:val="395"/>
          <w:jc w:val="center"/>
        </w:trPr>
        <w:tc>
          <w:tcPr>
            <w:tcW w:w="5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1EAA0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2E64C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28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479DA4A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516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5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1B7F2D8" w14:textId="77777777" w:rsidR="00B13067" w:rsidRPr="00A5167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13067" w:rsidRPr="001616E6" w14:paraId="005619B1" w14:textId="77777777" w:rsidTr="00436104">
        <w:trPr>
          <w:trHeight w:val="183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344F14FF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1616E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>فصل أول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E53FA5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816760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IED</w:t>
            </w:r>
            <w:r w:rsidRPr="00816760">
              <w:rPr>
                <w:rFonts w:ascii="Simplified Arabic" w:eastAsia="Calibri" w:hAnsi="Simplified Arabic" w:cs="Simplified Arabic"/>
                <w:b/>
                <w:bCs/>
                <w:lang w:val="en-GB" w:bidi="ar-EG"/>
              </w:rPr>
              <w:t>911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6DC781F1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816760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 xml:space="preserve">التربية الدولية المقارنة </w:t>
            </w:r>
            <w:r w:rsidRPr="0081676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(بلغة اجنبية)</w:t>
            </w: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19D0F510" w14:textId="6A28F948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 xml:space="preserve">Comparative international education </w:t>
            </w:r>
            <w:r w:rsidR="00F735C8" w:rsidRPr="007865A4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(in a foreign language</w:t>
            </w:r>
            <w:r w:rsidR="00F735C8">
              <w:rPr>
                <w:rFonts w:ascii="Simplified Arabic" w:hAnsi="Simplified Arabic" w:cs="Simplified Arabic"/>
                <w:b/>
                <w:bCs/>
                <w:color w:val="275317" w:themeColor="accent6" w:themeShade="80"/>
                <w:sz w:val="24"/>
                <w:szCs w:val="24"/>
                <w:lang w:bidi="ar-EG"/>
              </w:rPr>
              <w:t>)</w:t>
            </w:r>
          </w:p>
        </w:tc>
      </w:tr>
      <w:tr w:rsidR="00B13067" w:rsidRPr="00A74984" w14:paraId="710D9DC8" w14:textId="77777777" w:rsidTr="00436104">
        <w:trPr>
          <w:trHeight w:val="281"/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2245B98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47DA83DA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816760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IED 912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25011BCD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816760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التعاون التربوي الدولي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6944451" w14:textId="77777777" w:rsidR="00B13067" w:rsidRPr="005301C7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International educational cooperation</w:t>
            </w:r>
          </w:p>
        </w:tc>
      </w:tr>
      <w:tr w:rsidR="00B13067" w:rsidRPr="00A74984" w14:paraId="542BADB0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26AF100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AC63D7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F7F1CF4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A867B0E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7777F1B9" w14:textId="77777777" w:rsidTr="00436104">
        <w:trPr>
          <w:jc w:val="center"/>
        </w:trPr>
        <w:tc>
          <w:tcPr>
            <w:tcW w:w="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2AB31E78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499CA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ACBD11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5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2DDF11E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</w:tc>
      </w:tr>
      <w:tr w:rsidR="00B13067" w:rsidRPr="00A74984" w14:paraId="6E0AE269" w14:textId="77777777" w:rsidTr="00436104">
        <w:trPr>
          <w:trHeight w:val="204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  <w:textDirection w:val="btLr"/>
            <w:vAlign w:val="center"/>
          </w:tcPr>
          <w:p w14:paraId="4F8140A4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A74984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فصل ثا</w:t>
            </w:r>
            <w:r w:rsidRPr="00A74984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99A5ED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816760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IED921</w:t>
            </w:r>
          </w:p>
        </w:tc>
        <w:tc>
          <w:tcPr>
            <w:tcW w:w="2801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D7F407A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816760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المنظمات الدولية وتطوير التربية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35D957D2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International organizations and educational development</w:t>
            </w:r>
          </w:p>
        </w:tc>
      </w:tr>
      <w:tr w:rsidR="00B13067" w:rsidRPr="00A74984" w14:paraId="6338A923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329CCF28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44C3F27E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816760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IED92</w:t>
            </w:r>
            <w:r w:rsidRPr="00816760">
              <w:rPr>
                <w:rFonts w:ascii="Simplified Arabic" w:eastAsia="Calibri" w:hAnsi="Simplified Arabic" w:cs="Simplified Arabic"/>
                <w:b/>
                <w:bCs/>
                <w:lang w:val="en-GB" w:bidi="ar-EG"/>
              </w:rPr>
              <w:t>2</w: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2C3AB81F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816760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الحراك التربوي: منظور دولي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63B649C3" w14:textId="77777777" w:rsidR="00B13067" w:rsidRPr="002039C2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Educational mobility: an international perspective</w:t>
            </w:r>
          </w:p>
        </w:tc>
      </w:tr>
      <w:tr w:rsidR="00B13067" w:rsidRPr="00A74984" w14:paraId="737DEE29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0FBD81C1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277B03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lang w:bidi="ar-EG"/>
              </w:rPr>
            </w:pPr>
            <w:r w:rsidRPr="00816760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IED92</w:t>
            </w:r>
            <w:r w:rsidRPr="00816760">
              <w:rPr>
                <w:rFonts w:ascii="Simplified Arabic" w:eastAsia="Calibri" w:hAnsi="Simplified Arabic" w:cs="Simplified Arabic"/>
                <w:b/>
                <w:bCs/>
                <w:lang w:val="en-GB" w:bidi="ar-EG"/>
              </w:rPr>
              <w:t>3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29A7213F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eastAsia="Calibri" w:hAnsi="Simplified Arabic" w:cs="Simplified Arabic"/>
                <w:b/>
                <w:bCs/>
                <w:rtl/>
                <w:lang w:bidi="ar-EG"/>
              </w:rPr>
            </w:pPr>
            <w:r w:rsidRPr="00816760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الصيغ المعاصرة للتربية الدولية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0BB32ACF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Contemporary formulas of international education</w:t>
            </w:r>
          </w:p>
        </w:tc>
      </w:tr>
      <w:tr w:rsidR="00B13067" w:rsidRPr="00A74984" w14:paraId="64467DBB" w14:textId="77777777" w:rsidTr="00436104">
        <w:trPr>
          <w:jc w:val="center"/>
        </w:trPr>
        <w:tc>
          <w:tcPr>
            <w:tcW w:w="57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3E5A1" w:themeFill="accent6" w:themeFillTint="66"/>
          </w:tcPr>
          <w:p w14:paraId="4126861E" w14:textId="77777777" w:rsidR="00B13067" w:rsidRPr="00A74984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</w:p>
        </w:tc>
        <w:tc>
          <w:tcPr>
            <w:tcW w:w="1468" w:type="dxa"/>
            <w:tcBorders>
              <w:left w:val="double" w:sz="4" w:space="0" w:color="auto"/>
              <w:right w:val="double" w:sz="4" w:space="0" w:color="auto"/>
            </w:tcBorders>
          </w:tcPr>
          <w:p w14:paraId="7DF40409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816760">
              <w:rPr>
                <w:rFonts w:ascii="Simplified Arabic" w:eastAsia="Calibri" w:hAnsi="Simplified Arabic" w:cs="Simplified Arabic"/>
                <w:b/>
                <w:bCs/>
                <w:lang w:bidi="ar-EG"/>
              </w:rPr>
              <w:t>IED92</w:t>
            </w:r>
            <w:r w:rsidRPr="00816760">
              <w:rPr>
                <w:rFonts w:ascii="Simplified Arabic" w:eastAsia="Calibri" w:hAnsi="Simplified Arabic" w:cs="Simplified Arabic"/>
                <w:b/>
                <w:bCs/>
                <w:lang w:val="en-GB" w:bidi="ar-EG"/>
              </w:rPr>
              <w:t>4</w:t>
            </w:r>
          </w:p>
        </w:tc>
        <w:tc>
          <w:tcPr>
            <w:tcW w:w="2801" w:type="dxa"/>
            <w:tcBorders>
              <w:left w:val="double" w:sz="4" w:space="0" w:color="auto"/>
              <w:right w:val="single" w:sz="12" w:space="0" w:color="auto"/>
            </w:tcBorders>
          </w:tcPr>
          <w:p w14:paraId="154BD6FE" w14:textId="77777777" w:rsidR="00B13067" w:rsidRPr="00816760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816760">
              <w:rPr>
                <w:rFonts w:ascii="Simplified Arabic" w:eastAsia="Calibri" w:hAnsi="Simplified Arabic" w:cs="Simplified Arabic" w:hint="cs"/>
                <w:b/>
                <w:bCs/>
                <w:rtl/>
                <w:lang w:bidi="ar-EG"/>
              </w:rPr>
              <w:t>معايير التربية الدولية وتقييمها</w:t>
            </w:r>
          </w:p>
        </w:tc>
        <w:tc>
          <w:tcPr>
            <w:tcW w:w="5843" w:type="dxa"/>
            <w:tcBorders>
              <w:left w:val="double" w:sz="4" w:space="0" w:color="auto"/>
              <w:right w:val="single" w:sz="12" w:space="0" w:color="auto"/>
            </w:tcBorders>
          </w:tcPr>
          <w:p w14:paraId="19837C5B" w14:textId="77777777" w:rsidR="00B13067" w:rsidRPr="001616E6" w:rsidRDefault="00B13067" w:rsidP="00436104">
            <w:pPr>
              <w:bidi/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816760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EG"/>
              </w:rPr>
              <w:t>International educational standards and evaluation</w:t>
            </w:r>
          </w:p>
        </w:tc>
      </w:tr>
    </w:tbl>
    <w:p w14:paraId="5D913CF3" w14:textId="77777777" w:rsidR="00AA1818" w:rsidRDefault="00AA1818" w:rsidP="00AA1818">
      <w:pPr>
        <w:rPr>
          <w:lang w:bidi="ar-EG"/>
        </w:rPr>
      </w:pPr>
    </w:p>
    <w:sectPr w:rsidR="00AA18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adid">
    <w:altName w:val="Arial"/>
    <w:charset w:val="00"/>
    <w:family w:val="auto"/>
    <w:pitch w:val="variable"/>
    <w:sig w:usb0="800020AF" w:usb1="90000148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9026A"/>
    <w:multiLevelType w:val="hybridMultilevel"/>
    <w:tmpl w:val="C98CBB22"/>
    <w:lvl w:ilvl="0" w:tplc="4B545E2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55E"/>
    <w:multiLevelType w:val="hybridMultilevel"/>
    <w:tmpl w:val="C98CBB22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28493908"/>
    <w:multiLevelType w:val="hybridMultilevel"/>
    <w:tmpl w:val="A752A0E8"/>
    <w:lvl w:ilvl="0" w:tplc="FC30661C">
      <w:start w:val="3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349189547">
    <w:abstractNumId w:val="0"/>
  </w:num>
  <w:num w:numId="2" w16cid:durableId="1661083612">
    <w:abstractNumId w:val="1"/>
  </w:num>
  <w:num w:numId="3" w16cid:durableId="325524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B7"/>
    <w:rsid w:val="0006131B"/>
    <w:rsid w:val="000B58A7"/>
    <w:rsid w:val="000D6186"/>
    <w:rsid w:val="001370E0"/>
    <w:rsid w:val="00206753"/>
    <w:rsid w:val="00316828"/>
    <w:rsid w:val="00434263"/>
    <w:rsid w:val="004A1697"/>
    <w:rsid w:val="005027B7"/>
    <w:rsid w:val="00571430"/>
    <w:rsid w:val="00703893"/>
    <w:rsid w:val="007865A4"/>
    <w:rsid w:val="00886271"/>
    <w:rsid w:val="00AA1818"/>
    <w:rsid w:val="00B13067"/>
    <w:rsid w:val="00B928E2"/>
    <w:rsid w:val="00C2533F"/>
    <w:rsid w:val="00CD3029"/>
    <w:rsid w:val="00EE2513"/>
    <w:rsid w:val="00F735C8"/>
    <w:rsid w:val="00F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3629C"/>
  <w15:chartTrackingRefBased/>
  <w15:docId w15:val="{FA23C07B-0811-4332-87EB-B335356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818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502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2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2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2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2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2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2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2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02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02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02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027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027B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027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027B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027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027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2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0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2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02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027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27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27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2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027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27B7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a1"/>
    <w:next w:val="aa"/>
    <w:uiPriority w:val="59"/>
    <w:rsid w:val="00AA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A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703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7038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0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Hanem Abualnile</dc:creator>
  <cp:keywords/>
  <dc:description/>
  <cp:lastModifiedBy>ABDELRAHMAN SAMAHAH</cp:lastModifiedBy>
  <cp:revision>3</cp:revision>
  <dcterms:created xsi:type="dcterms:W3CDTF">2024-05-14T18:52:00Z</dcterms:created>
  <dcterms:modified xsi:type="dcterms:W3CDTF">2024-05-15T19:09:00Z</dcterms:modified>
</cp:coreProperties>
</file>